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F0" w:rsidRDefault="004D71F0" w:rsidP="004D71F0">
      <w:pPr>
        <w:rPr>
          <w:shd w:val="clear" w:color="auto" w:fill="FBFBF3"/>
        </w:rPr>
      </w:pPr>
    </w:p>
    <w:p w:rsidR="004D71F0" w:rsidRDefault="004D71F0" w:rsidP="004D71F0">
      <w:r>
        <w:rPr>
          <w:shd w:val="clear" w:color="auto" w:fill="FBFBF3"/>
        </w:rPr>
        <w:t>Edmar Victor Rodrigues Santos</w:t>
      </w:r>
      <w:r>
        <w:rPr>
          <w:rStyle w:val="Refdenotaderodap"/>
          <w:rFonts w:ascii="Verdana" w:hAnsi="Verdana"/>
          <w:color w:val="000000"/>
          <w:sz w:val="15"/>
          <w:szCs w:val="15"/>
          <w:shd w:val="clear" w:color="auto" w:fill="FBFBF3"/>
        </w:rPr>
        <w:footnoteReference w:id="1"/>
      </w:r>
    </w:p>
    <w:p w:rsidR="004D71F0" w:rsidRDefault="004D71F0" w:rsidP="004D71F0">
      <w:pPr>
        <w:rPr>
          <w:shd w:val="clear" w:color="auto" w:fill="FBFBF3"/>
        </w:rPr>
      </w:pPr>
    </w:p>
    <w:sectPr w:rsidR="004D7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F0" w:rsidRDefault="004D71F0" w:rsidP="004D71F0">
      <w:pPr>
        <w:spacing w:after="0" w:line="240" w:lineRule="auto"/>
      </w:pPr>
      <w:r>
        <w:separator/>
      </w:r>
    </w:p>
  </w:endnote>
  <w:endnote w:type="continuationSeparator" w:id="0">
    <w:p w:rsidR="004D71F0" w:rsidRDefault="004D71F0" w:rsidP="004D7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F0" w:rsidRDefault="004D71F0" w:rsidP="004D71F0">
      <w:pPr>
        <w:spacing w:after="0" w:line="240" w:lineRule="auto"/>
      </w:pPr>
      <w:r>
        <w:separator/>
      </w:r>
    </w:p>
  </w:footnote>
  <w:footnote w:type="continuationSeparator" w:id="0">
    <w:p w:rsidR="004D71F0" w:rsidRDefault="004D71F0" w:rsidP="004D71F0">
      <w:pPr>
        <w:spacing w:after="0" w:line="240" w:lineRule="auto"/>
      </w:pPr>
      <w:r>
        <w:continuationSeparator/>
      </w:r>
    </w:p>
  </w:footnote>
  <w:footnote w:id="1">
    <w:p w:rsidR="004D71F0" w:rsidRDefault="004D71F0" w:rsidP="004D71F0">
      <w:bookmarkStart w:id="0" w:name="_GoBack"/>
      <w:r>
        <w:rPr>
          <w:rStyle w:val="Refdenotaderodap"/>
        </w:rPr>
        <w:footnoteRef/>
      </w:r>
      <w:r>
        <w:t xml:space="preserve"> Mestrando, UFRJ,</w:t>
      </w:r>
      <w:r w:rsidRPr="004D71F0">
        <w:t xml:space="preserve"> </w:t>
      </w:r>
      <w:r>
        <w:t>“LO QUE DEBE CABER Y NO DEBE CABER EN LA CONSTITUCIÓN”</w:t>
      </w:r>
      <w:proofErr w:type="gramStart"/>
      <w:r>
        <w:t xml:space="preserve"> </w:t>
      </w:r>
      <w:r>
        <w:t xml:space="preserve"> </w:t>
      </w:r>
      <w:proofErr w:type="gramEnd"/>
      <w:r>
        <w:t>A OBRA DA REVOLUÇÃO MEXICANA NO ÂMBITO DA MODERNIDADE (1910-1920)</w:t>
      </w:r>
      <w:r>
        <w:t>, Rua Cosmorama, 700 – Cosmorama – Mesquita – RJ – CEP: 26582-020, edmarvictorjr@gmail.com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F0"/>
    <w:rsid w:val="004D71F0"/>
    <w:rsid w:val="0093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71F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71F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71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71F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71F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71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EDMAR</dc:creator>
  <cp:lastModifiedBy>EDMAR</cp:lastModifiedBy>
  <cp:revision>1</cp:revision>
  <dcterms:created xsi:type="dcterms:W3CDTF">2012-03-16T02:56:00Z</dcterms:created>
  <dcterms:modified xsi:type="dcterms:W3CDTF">2012-03-16T03:01:00Z</dcterms:modified>
</cp:coreProperties>
</file>